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Шахбазян Антон Абовевич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Заместитель начальника Главного управления МЧС России поКарачаево-Черкесской Республике (по гражданской обороне и защитенаселения) – начальник Управления гражданской обороны и защитынаселения Главного управления МЧС России по Карачаево-ЧеркесскойРеспублике, полковник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Шахбазян Антон Абовевич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Шахбазян АнтонАбовевич родился 27 ноября 1976 года в селе Вернашен РеспубликиАрмения. В 2001 году окончил Ростовский военный институт ракетныхвойск, в 2012 году - Академию Государственной противопожарнойслужбы МЧС России.</w:t>
            </w:r>
            <w:br/>
            <w:br/>
            <w:r>
              <w:rPr/>
              <w:t xml:space="preserve">Повышение квалификации:</w:t>
            </w:r>
            <w:br/>
            <w:br/>
            <w:r>
              <w:rPr/>
              <w:t xml:space="preserve"> в 2005 году - Институт развития МЧС России Академиигражданской защиты МЧС России; в 2009 г. - Краснодарский учебныйцентр ФПС МЧС России; в 2011 г. - Академия гражданской защиты МЧСРоссии; в 2019 г. - Институт развития МЧС России Академиигражданской защиты МЧС России.</w:t>
            </w:r>
            <w:br/>
            <w:br/>
            <w:r>
              <w:rPr/>
              <w:t xml:space="preserve">Принимал участие в контртеррористической операции на территорииСеверо-Кавказского региона; участвовал в гуманитарной акции вовремя грузино-осетинского конфликта в 2008 году.</w:t>
            </w:r>
            <w:br/>
            <w:br/>
            <w:r>
              <w:rPr/>
              <w:t xml:space="preserve">Служба:</w:t>
            </w:r>
            <w:br/>
            <w:br/>
            <w:r>
              <w:rPr/>
              <w:t xml:space="preserve">08.1996 – 06.2001 гг. - курсант филиала Ростовского военногоинститута Ракетных войск (г. Ставрополь) </w:t>
            </w:r>
            <w:br/>
            <w:br/>
            <w:r>
              <w:rPr/>
              <w:t xml:space="preserve">06.2001-04.2004 гг. - командир взвода – преподавательвойсковой части 74306 (г. Переславль-Залесский Ярославскаяобласть)  </w:t>
            </w:r>
            <w:br/>
            <w:br/>
            <w:r>
              <w:rPr/>
              <w:t xml:space="preserve">02.2005 – 02.2006 гг. начальник службы радиационной, химической ибиологической защиты управления по г. Черкесску Главного УправленияМЧС России по Карачаево-Черкесской Республике </w:t>
            </w:r>
            <w:br/>
            <w:br/>
            <w:r>
              <w:rPr/>
              <w:t xml:space="preserve">02.2006 – 05.2008 гг. - заместитель начальника управления пог. Черкесску – начальник службы гражданской защиты ГлавногоУправления МЧС России по Карачаево-Черкесской Республике </w:t>
            </w:r>
            <w:br/>
            <w:br/>
            <w:r>
              <w:rPr/>
              <w:t xml:space="preserve">05.2008 – 06.2008 гг. - зачислен в распоряжение начальника Главногоуправления МЧС России по Карачаево-Черкесской Республике (в связи сорганизационно-штатными мероприятиями) </w:t>
            </w:r>
            <w:br/>
            <w:br/>
            <w:r>
              <w:rPr/>
              <w:t xml:space="preserve">06.2008-03.2009 гг. - Врио начальника управления по городуЧеркесску Главного управления МЧС России по Карачаево-ЧеркесскойРеспублике </w:t>
            </w:r>
            <w:br/>
            <w:br/>
            <w:r>
              <w:rPr/>
              <w:t xml:space="preserve">03.2009- 10.2009 гг - начальник отдела планирования ипредупреждения чрезвычайных ситуаций управления гражданской защитыГлавного управления МЧС России по Карачаево-ЧеркесскойРеспублике </w:t>
            </w:r>
            <w:br/>
            <w:br/>
            <w:r>
              <w:rPr/>
              <w:t xml:space="preserve">10.2009- 12.2010 гг. - начальник управления гражданской защитыГлавного управления МЧС России по Карачаево-ЧеркесскойРеспублике </w:t>
            </w:r>
            <w:br/>
            <w:br/>
            <w:r>
              <w:rPr/>
              <w:t xml:space="preserve">12.2010 –  04.2011 гг - зачислен в распоряжение начальникаГлавного управления МЧС России по Карачаево-Черкесской Республике(в связи с организационно-штатными мероприятиями) </w:t>
            </w:r>
            <w:br/>
            <w:br/>
            <w:r>
              <w:rPr/>
              <w:t xml:space="preserve">04.2011 –  04.2014 гг. - помощник начальника Главногоуправления МЧС России по Карачаево-Черкесской Республике (поорганизационно-мобилизационной работе) начальникорганизационно-мобилизационного отдела </w:t>
            </w:r>
            <w:br/>
            <w:br/>
            <w:r>
              <w:rPr/>
              <w:t xml:space="preserve">05.2014 – 05.2016 гг. - начальник организационно-мобилизационногоотдела Главного управления МЧС России по Карачаево-ЧеркесскойРеспублике</w:t>
            </w:r>
            <w:br/>
            <w:br/>
            <w:r>
              <w:rPr/>
              <w:t xml:space="preserve">05.2016 –  01.2020 гг. - заместитель начальника управлениягражданской защиты - начальник отдела мероприятий гражданскойобороты, предупреждения чрезвычайных ситуаций Главного управленияМЧС России по Карачаево-Черкесской Республике </w:t>
            </w:r>
            <w:br/>
            <w:br/>
            <w:r>
              <w:rPr/>
              <w:t xml:space="preserve">01.01.2020 - 17.06.2020 -заместитель начальника управлениягражданской обороны и защиты населения - начальник отдела защитынаселения и территорий от чрезвычайных ситуаций, мероприятийгражданской обороны и подготовки населения Главного управления МЧСРоссии по Карачаево-Черкесской Республике</w:t>
            </w:r>
            <w:br/>
            <w:br/>
            <w:r>
              <w:rPr/>
              <w:t xml:space="preserve">17.06.2020  - по настоящее время - заместитель начальникаГлавного управления МЧС России по Карачаево-Черкесской Республике(по гражданской обороне и защите населения) – начальник Управлениягражданской обороны и защиты населения Главного управления МЧСРоссии по Карачаево-Черкесской Республике</w:t>
            </w:r>
            <w:br/>
            <w:br/>
            <w:br/>
            <w:br/>
            <w:br/>
            <w:r>
              <w:rPr/>
              <w:t xml:space="preserve">  </w:t>
            </w:r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2021-04-30T02:27:01+03:00</dcterms:created>
  <dcterms:modified xsi:type="dcterms:W3CDTF">2021-04-30T02:27:01+03:00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