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6057DD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с обращениями граждан </w:t>
      </w:r>
    </w:p>
    <w:p w:rsidR="00DA6EB8" w:rsidRPr="00AA009E" w:rsidRDefault="006057DD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лавном управлении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МЧС России по КЧР</w:t>
      </w:r>
    </w:p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D5BF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057D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A6EB8" w:rsidRPr="008C0961" w:rsidRDefault="00DA6EB8" w:rsidP="00DA6EB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12"/>
          <w:szCs w:val="28"/>
        </w:rPr>
      </w:pPr>
    </w:p>
    <w:p w:rsidR="00DA6EB8" w:rsidRPr="00AA009E" w:rsidRDefault="00DA6EB8" w:rsidP="00D16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в Главном управлении рассматриваются в соответствии с Конституцией Российской Федерации,  Федеральным законом  от 2 мая 2006 г.  </w:t>
      </w:r>
      <w:r w:rsidR="00D73A15">
        <w:rPr>
          <w:rFonts w:ascii="Times New Roman" w:eastAsia="Times New Roman" w:hAnsi="Times New Roman" w:cs="Times New Roman"/>
          <w:sz w:val="28"/>
          <w:szCs w:val="28"/>
        </w:rPr>
        <w:t>№ 59-</w:t>
      </w:r>
      <w:r w:rsidRPr="00AA009E">
        <w:rPr>
          <w:rFonts w:ascii="Times New Roman" w:eastAsia="Times New Roman" w:hAnsi="Times New Roman" w:cs="Times New Roman"/>
          <w:sz w:val="28"/>
          <w:szCs w:val="28"/>
        </w:rPr>
        <w:t>ФЗ  «О порядке рассмотрения обращений граждан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D9A" w:rsidRDefault="00401D9A" w:rsidP="00401D9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19A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44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151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год в Главно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управление  поступило всего </w:t>
      </w:r>
      <w:r w:rsidR="00D73A15">
        <w:rPr>
          <w:rFonts w:ascii="Times New Roman" w:eastAsia="Times New Roman" w:hAnsi="Times New Roman" w:cs="Times New Roman"/>
          <w:sz w:val="28"/>
          <w:szCs w:val="28"/>
        </w:rPr>
        <w:t>263</w:t>
      </w:r>
      <w:r w:rsidR="003D6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D73A1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r w:rsidR="00EE2A54">
        <w:rPr>
          <w:rFonts w:ascii="Times New Roman" w:eastAsia="Times New Roman" w:hAnsi="Times New Roman" w:cs="Times New Roman"/>
          <w:sz w:val="28"/>
          <w:szCs w:val="28"/>
        </w:rPr>
        <w:t xml:space="preserve">(увеличение </w:t>
      </w:r>
      <w:r w:rsidR="00D73A15">
        <w:rPr>
          <w:rFonts w:ascii="Times New Roman" w:eastAsia="Times New Roman" w:hAnsi="Times New Roman" w:cs="Times New Roman"/>
          <w:sz w:val="28"/>
          <w:szCs w:val="28"/>
        </w:rPr>
        <w:t>на 76,5%</w:t>
      </w:r>
      <w:r w:rsidR="00EE2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eastAsia="Times New Roman" w:hAnsi="Times New Roman" w:cs="Times New Roman"/>
          <w:sz w:val="28"/>
          <w:szCs w:val="28"/>
        </w:rPr>
        <w:t>аналогичным периодом прошлого года (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1517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73A15">
        <w:rPr>
          <w:rFonts w:ascii="Times New Roman" w:eastAsia="Times New Roman" w:hAnsi="Times New Roman" w:cs="Times New Roman"/>
          <w:sz w:val="28"/>
          <w:szCs w:val="28"/>
        </w:rPr>
        <w:t>149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D73A1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6EE">
        <w:rPr>
          <w:rFonts w:ascii="Times New Roman" w:eastAsia="Times New Roman" w:hAnsi="Times New Roman" w:cs="Times New Roman"/>
          <w:sz w:val="28"/>
          <w:szCs w:val="28"/>
        </w:rPr>
        <w:t>За отчетный период нарушений сроков рассмотрения обращений не допущено</w:t>
      </w:r>
      <w:r w:rsidR="001E76EE" w:rsidRPr="003319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9530F" w:rsidRPr="003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D9A" w:rsidRPr="00BC3AEA" w:rsidRDefault="00401D9A" w:rsidP="00401D9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Анализ поступивших обращений, заявлений и жалоб показывает, что 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>основная часть обращений  прислана напрямую в Главное управление</w:t>
      </w:r>
      <w:r w:rsidR="0010576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6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3A15">
        <w:rPr>
          <w:rFonts w:ascii="Times New Roman" w:eastAsia="Times New Roman" w:hAnsi="Times New Roman" w:cs="Times New Roman"/>
          <w:sz w:val="28"/>
          <w:szCs w:val="28"/>
        </w:rPr>
        <w:t>65</w:t>
      </w:r>
      <w:r w:rsidR="00105766">
        <w:rPr>
          <w:rFonts w:ascii="Times New Roman" w:eastAsia="Times New Roman" w:hAnsi="Times New Roman" w:cs="Times New Roman"/>
          <w:sz w:val="28"/>
          <w:szCs w:val="28"/>
        </w:rPr>
        <w:t xml:space="preserve"> – в письменном виде и </w:t>
      </w:r>
      <w:r w:rsidR="00D73A15">
        <w:rPr>
          <w:rFonts w:ascii="Times New Roman" w:eastAsia="Times New Roman" w:hAnsi="Times New Roman" w:cs="Times New Roman"/>
          <w:sz w:val="28"/>
          <w:szCs w:val="28"/>
        </w:rPr>
        <w:t>98</w:t>
      </w:r>
      <w:r w:rsidR="00105766">
        <w:rPr>
          <w:rFonts w:ascii="Times New Roman" w:eastAsia="Times New Roman" w:hAnsi="Times New Roman" w:cs="Times New Roman"/>
          <w:sz w:val="28"/>
          <w:szCs w:val="28"/>
        </w:rPr>
        <w:t xml:space="preserve"> – по электронным каналам связи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7BA7" w:rsidRDefault="00B97BA7" w:rsidP="00695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На «телефон доверия»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73A1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A15">
        <w:rPr>
          <w:rFonts w:ascii="Times New Roman" w:eastAsia="Times New Roman" w:hAnsi="Times New Roman" w:cs="Times New Roman"/>
          <w:sz w:val="28"/>
          <w:szCs w:val="28"/>
        </w:rPr>
        <w:t>поступи</w:t>
      </w:r>
      <w:r w:rsidR="00D73A15" w:rsidRPr="00BC3AEA">
        <w:rPr>
          <w:rFonts w:ascii="Times New Roman" w:eastAsia="Times New Roman" w:hAnsi="Times New Roman" w:cs="Times New Roman"/>
          <w:sz w:val="28"/>
          <w:szCs w:val="28"/>
        </w:rPr>
        <w:t>ло</w:t>
      </w:r>
      <w:r w:rsidR="00D73A15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D73A15" w:rsidRPr="00BC3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>обращений, в аналогичном периоде прошлого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30F" w:rsidRPr="00BC3AEA" w:rsidRDefault="0069530F" w:rsidP="00695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Анализ тематики обращений граждан за отчетный период</w:t>
      </w:r>
      <w:r w:rsidRPr="004F73E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показал, что</w:t>
      </w:r>
      <w:r w:rsidRPr="00BC3AEA">
        <w:rPr>
          <w:rFonts w:ascii="Times New Roman" w:eastAsia="Times New Roman" w:hAnsi="Times New Roman" w:cs="Times New Roman"/>
          <w:sz w:val="28"/>
          <w:szCs w:val="20"/>
        </w:rPr>
        <w:t xml:space="preserve"> в основном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они</w:t>
      </w:r>
      <w:r w:rsidRPr="00BC3AEA">
        <w:rPr>
          <w:rFonts w:ascii="Times New Roman" w:eastAsia="Times New Roman" w:hAnsi="Times New Roman" w:cs="Times New Roman"/>
          <w:sz w:val="28"/>
          <w:szCs w:val="20"/>
        </w:rPr>
        <w:t xml:space="preserve"> касались следующих вопросов:</w:t>
      </w:r>
    </w:p>
    <w:p w:rsidR="005B3E57" w:rsidRDefault="005B3E57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- ГИМС  – 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="003D6486">
        <w:rPr>
          <w:rFonts w:ascii="Times New Roman" w:eastAsia="Times New Roman" w:hAnsi="Times New Roman" w:cs="Times New Roman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sz w:val="28"/>
          <w:szCs w:val="20"/>
        </w:rPr>
        <w:t>9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D6486" w:rsidRDefault="003D6486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работа противопожарной службы и соблюдение норм пожарной безопасности – 22;</w:t>
      </w:r>
    </w:p>
    <w:p w:rsidR="005B3E57" w:rsidRDefault="005B3E57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- вопросы, связанные с рассмотрением обращений – </w:t>
      </w:r>
      <w:r w:rsidR="003D6486">
        <w:rPr>
          <w:rFonts w:ascii="Times New Roman" w:eastAsia="Times New Roman" w:hAnsi="Times New Roman" w:cs="Times New Roman"/>
          <w:sz w:val="28"/>
          <w:szCs w:val="20"/>
        </w:rPr>
        <w:t>16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B3E57" w:rsidRDefault="005B3E57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</w:t>
      </w:r>
      <w:r w:rsidR="003D6486">
        <w:rPr>
          <w:rFonts w:ascii="Times New Roman" w:eastAsia="Times New Roman" w:hAnsi="Times New Roman" w:cs="Times New Roman"/>
          <w:sz w:val="28"/>
          <w:szCs w:val="20"/>
        </w:rPr>
        <w:t>14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B3E57" w:rsidRDefault="005B3E57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безопасность туризма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="00EE2A54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D6486" w:rsidRPr="00D16702" w:rsidRDefault="003D6486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прохождение службы – 4;</w:t>
      </w:r>
    </w:p>
    <w:p w:rsidR="003D6486" w:rsidRPr="00D16702" w:rsidRDefault="003D6486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запросы архивных данных – 4;</w:t>
      </w:r>
    </w:p>
    <w:p w:rsidR="003D6486" w:rsidRDefault="003D6486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жилищные вопросы – 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D6486" w:rsidRDefault="003D6486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предупреждение ЧС – 2;</w:t>
      </w:r>
    </w:p>
    <w:p w:rsidR="003D6486" w:rsidRDefault="003D6486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оплата труда – 2;</w:t>
      </w:r>
    </w:p>
    <w:p w:rsidR="005B3E57" w:rsidRDefault="005B3E57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трудоустройство – 2;</w:t>
      </w:r>
    </w:p>
    <w:p w:rsidR="005B3E57" w:rsidRDefault="005B3E57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разъяснения требований по пожарной безопасности – </w:t>
      </w:r>
      <w:r w:rsidR="003D6486">
        <w:rPr>
          <w:rFonts w:ascii="Times New Roman" w:eastAsia="Times New Roman" w:hAnsi="Times New Roman" w:cs="Times New Roman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B3E57" w:rsidRPr="00D16702" w:rsidRDefault="005B3E57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трудовые отношения – 2;</w:t>
      </w:r>
    </w:p>
    <w:p w:rsidR="005B3E57" w:rsidRDefault="005B3E57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коммунальное хозяйство – 1;</w:t>
      </w:r>
    </w:p>
    <w:p w:rsidR="003D6486" w:rsidRDefault="005B3E57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информация и информатизация – 1</w:t>
      </w:r>
      <w:r w:rsidR="003D648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B3E57" w:rsidRDefault="003D6486" w:rsidP="003D6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законодательство РФ - 1</w:t>
      </w:r>
      <w:r w:rsidR="005B3E5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401D9A" w:rsidRDefault="0069530F" w:rsidP="00B97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указанный период поступило </w:t>
      </w:r>
      <w:r w:rsidR="003D648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коллективн</w:t>
      </w:r>
      <w:r w:rsidR="003D6486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3D648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01D9A" w:rsidRPr="003319A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D9A" w:rsidRPr="003319A7">
        <w:rPr>
          <w:rFonts w:ascii="Times New Roman" w:eastAsia="Times New Roman" w:hAnsi="Times New Roman" w:cs="Times New Roman"/>
          <w:sz w:val="28"/>
          <w:szCs w:val="20"/>
        </w:rPr>
        <w:t xml:space="preserve">Повторных </w:t>
      </w:r>
      <w:r>
        <w:rPr>
          <w:rFonts w:ascii="Times New Roman" w:eastAsia="Times New Roman" w:hAnsi="Times New Roman" w:cs="Times New Roman"/>
          <w:sz w:val="28"/>
          <w:szCs w:val="20"/>
        </w:rPr>
        <w:t>обращений</w:t>
      </w:r>
      <w:r w:rsidR="00401D9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="003D6486">
        <w:rPr>
          <w:rFonts w:ascii="Times New Roman" w:eastAsia="Times New Roman" w:hAnsi="Times New Roman" w:cs="Times New Roman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неоднократных – </w:t>
      </w:r>
      <w:r w:rsidR="00B97BA7">
        <w:rPr>
          <w:rFonts w:ascii="Times New Roman" w:eastAsia="Times New Roman" w:hAnsi="Times New Roman" w:cs="Times New Roman"/>
          <w:sz w:val="28"/>
          <w:szCs w:val="20"/>
        </w:rPr>
        <w:t>6</w:t>
      </w:r>
      <w:r w:rsidR="00D16702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B97BA7">
        <w:rPr>
          <w:rFonts w:ascii="Times New Roman" w:eastAsia="Times New Roman" w:hAnsi="Times New Roman" w:cs="Times New Roman"/>
          <w:sz w:val="28"/>
          <w:szCs w:val="20"/>
        </w:rPr>
        <w:t>А</w:t>
      </w:r>
      <w:r w:rsidR="00D16702">
        <w:rPr>
          <w:rFonts w:ascii="Times New Roman" w:eastAsia="Times New Roman" w:hAnsi="Times New Roman" w:cs="Times New Roman"/>
          <w:sz w:val="28"/>
          <w:szCs w:val="20"/>
        </w:rPr>
        <w:t>нонимн</w:t>
      </w:r>
      <w:r>
        <w:rPr>
          <w:rFonts w:ascii="Times New Roman" w:eastAsia="Times New Roman" w:hAnsi="Times New Roman" w:cs="Times New Roman"/>
          <w:sz w:val="28"/>
          <w:szCs w:val="20"/>
        </w:rPr>
        <w:t>ых</w:t>
      </w:r>
      <w:r w:rsidR="00D16702">
        <w:rPr>
          <w:rFonts w:ascii="Times New Roman" w:eastAsia="Times New Roman" w:hAnsi="Times New Roman" w:cs="Times New Roman"/>
          <w:sz w:val="28"/>
          <w:szCs w:val="20"/>
        </w:rPr>
        <w:t xml:space="preserve"> обращени</w:t>
      </w:r>
      <w:r w:rsidR="00B97BA7">
        <w:rPr>
          <w:rFonts w:ascii="Times New Roman" w:eastAsia="Times New Roman" w:hAnsi="Times New Roman" w:cs="Times New Roman"/>
          <w:sz w:val="28"/>
          <w:szCs w:val="20"/>
        </w:rPr>
        <w:t>й не поступало</w:t>
      </w:r>
      <w:r w:rsidR="00401D9A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9E79E4" w:rsidRDefault="0069530F" w:rsidP="009E7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 активности граждан по отдел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ьным темам за 202</w:t>
      </w:r>
      <w:r w:rsidR="00B97BA7">
        <w:rPr>
          <w:rFonts w:ascii="Times New Roman" w:hAnsi="Times New Roman" w:cs="Times New Roman"/>
          <w:sz w:val="28"/>
          <w:szCs w:val="28"/>
        </w:rPr>
        <w:t>3</w:t>
      </w:r>
      <w:r w:rsidR="003D648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наиболее запрашиваемыми являются сведения по учетам ГИМС о наличии/отсутствии зарегистрированных маломерных судов. Это происходит по причине увеличения числа граждан, объявляющих себя банкротом.</w:t>
      </w:r>
    </w:p>
    <w:p w:rsidR="00B96BD1" w:rsidRDefault="00401D9A" w:rsidP="009E79E4">
      <w:pPr>
        <w:spacing w:after="0" w:line="240" w:lineRule="auto"/>
        <w:ind w:firstLine="708"/>
        <w:jc w:val="both"/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В Главном управлении  не были выявлены случаи волокиты или  нарушений прав и законных интересов граждан. Все поступившие обращения рассмотрены в установленные сроки.</w:t>
      </w:r>
    </w:p>
    <w:sectPr w:rsidR="00B96BD1" w:rsidSect="009E79E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6EB8"/>
    <w:rsid w:val="00105766"/>
    <w:rsid w:val="001278BC"/>
    <w:rsid w:val="00131981"/>
    <w:rsid w:val="0017420E"/>
    <w:rsid w:val="001E76EE"/>
    <w:rsid w:val="00273726"/>
    <w:rsid w:val="002A3ED3"/>
    <w:rsid w:val="003D6486"/>
    <w:rsid w:val="00401D9A"/>
    <w:rsid w:val="00411797"/>
    <w:rsid w:val="00434E74"/>
    <w:rsid w:val="004D5BF0"/>
    <w:rsid w:val="0056265E"/>
    <w:rsid w:val="00567BE6"/>
    <w:rsid w:val="005B1192"/>
    <w:rsid w:val="005B3E57"/>
    <w:rsid w:val="006057DD"/>
    <w:rsid w:val="0069530F"/>
    <w:rsid w:val="006D7EDC"/>
    <w:rsid w:val="00715170"/>
    <w:rsid w:val="008C0961"/>
    <w:rsid w:val="008D0542"/>
    <w:rsid w:val="00914719"/>
    <w:rsid w:val="00962B17"/>
    <w:rsid w:val="00995724"/>
    <w:rsid w:val="009B1873"/>
    <w:rsid w:val="009B354E"/>
    <w:rsid w:val="009E79E4"/>
    <w:rsid w:val="00A2614E"/>
    <w:rsid w:val="00A44CB4"/>
    <w:rsid w:val="00AA313C"/>
    <w:rsid w:val="00AD67F7"/>
    <w:rsid w:val="00B43143"/>
    <w:rsid w:val="00B96BD1"/>
    <w:rsid w:val="00B97BA7"/>
    <w:rsid w:val="00BC3AEA"/>
    <w:rsid w:val="00D16702"/>
    <w:rsid w:val="00D64E98"/>
    <w:rsid w:val="00D73A15"/>
    <w:rsid w:val="00DA6EB8"/>
    <w:rsid w:val="00DF147A"/>
    <w:rsid w:val="00E36B2A"/>
    <w:rsid w:val="00ED6970"/>
    <w:rsid w:val="00EE2A54"/>
    <w:rsid w:val="00F4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RostenkoYV</cp:lastModifiedBy>
  <cp:revision>12</cp:revision>
  <cp:lastPrinted>2021-08-06T09:34:00Z</cp:lastPrinted>
  <dcterms:created xsi:type="dcterms:W3CDTF">2020-07-28T12:19:00Z</dcterms:created>
  <dcterms:modified xsi:type="dcterms:W3CDTF">2024-01-11T14:38:00Z</dcterms:modified>
</cp:coreProperties>
</file>